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D1374" w14:textId="77777777" w:rsidR="009C2EF8" w:rsidRPr="00E70D6C" w:rsidRDefault="009C2EF8" w:rsidP="009C2EF8">
      <w:pPr>
        <w:rPr>
          <w:rFonts w:ascii="Arial" w:hAnsi="Arial" w:cs="Arial"/>
          <w:sz w:val="22"/>
          <w:szCs w:val="22"/>
        </w:rPr>
      </w:pPr>
    </w:p>
    <w:p w14:paraId="56B782EE" w14:textId="3C5CC114" w:rsidR="009C2EF8" w:rsidRDefault="00150D04" w:rsidP="009C2EF8">
      <w:pPr>
        <w:rPr>
          <w:rFonts w:ascii="Arial" w:hAnsi="Arial" w:cs="Arial"/>
          <w:sz w:val="22"/>
          <w:szCs w:val="22"/>
        </w:rPr>
      </w:pPr>
      <w:r>
        <w:rPr>
          <w:rFonts w:ascii="Arial" w:hAnsi="Arial" w:cs="Arial"/>
          <w:sz w:val="22"/>
          <w:szCs w:val="22"/>
        </w:rPr>
        <w:t>An</w:t>
      </w:r>
      <w:r>
        <w:rPr>
          <w:rFonts w:ascii="Arial" w:hAnsi="Arial" w:cs="Arial"/>
          <w:sz w:val="22"/>
          <w:szCs w:val="22"/>
        </w:rPr>
        <w:br/>
      </w:r>
      <w:r w:rsidRPr="00150D04">
        <w:rPr>
          <w:rFonts w:ascii="Arial" w:hAnsi="Arial" w:cs="Arial"/>
          <w:sz w:val="22"/>
          <w:szCs w:val="22"/>
        </w:rPr>
        <w:t>Reiseveranstalter für Türkeireisen</w:t>
      </w:r>
      <w:r>
        <w:rPr>
          <w:rFonts w:ascii="Arial" w:hAnsi="Arial" w:cs="Arial"/>
          <w:sz w:val="22"/>
          <w:szCs w:val="22"/>
        </w:rPr>
        <w:br/>
      </w:r>
    </w:p>
    <w:p w14:paraId="6E2FFA4C" w14:textId="77777777" w:rsidR="00150D04" w:rsidRPr="00150D04" w:rsidRDefault="00150D04" w:rsidP="009C2EF8">
      <w:pPr>
        <w:rPr>
          <w:rFonts w:ascii="Arial" w:hAnsi="Arial" w:cs="Arial"/>
          <w:sz w:val="22"/>
          <w:szCs w:val="22"/>
        </w:rPr>
      </w:pPr>
    </w:p>
    <w:p w14:paraId="05E684AD" w14:textId="0D6D944A" w:rsidR="00592E50" w:rsidRPr="00150D04" w:rsidRDefault="007A6963" w:rsidP="009C2EF8">
      <w:pPr>
        <w:rPr>
          <w:rFonts w:ascii="Arial" w:hAnsi="Arial" w:cs="Arial"/>
          <w:sz w:val="22"/>
          <w:szCs w:val="22"/>
        </w:rPr>
      </w:pPr>
      <w:r w:rsidRPr="00150D04">
        <w:rPr>
          <w:rFonts w:ascii="Arial" w:hAnsi="Arial" w:cs="Arial"/>
          <w:sz w:val="22"/>
          <w:szCs w:val="22"/>
        </w:rPr>
        <w:t xml:space="preserve">Per E-Mail an: service@oeger.de, info@tui.com, susanne.stuenckel@tui.de, service@oeger.de, kathrin.rueter-pantzke@oeger.de, urlaub@alltoursreisecenter.de, presse@alltours.de, slr@schauinsland-reisen.de, presse@schauinsland-reisen.de, info@bentour.de, pr@bentour.ch, service@dertour.de, presse@dertouristik.com, info@flypgs.com, </w:t>
      </w:r>
      <w:r w:rsidR="00150D04" w:rsidRPr="00150D04">
        <w:rPr>
          <w:rFonts w:ascii="Arial" w:hAnsi="Arial" w:cs="Arial"/>
          <w:sz w:val="22"/>
          <w:szCs w:val="22"/>
        </w:rPr>
        <w:t>press@thy.com</w:t>
      </w:r>
      <w:r w:rsidR="00150D04" w:rsidRPr="00150D04">
        <w:rPr>
          <w:rFonts w:ascii="Arial" w:hAnsi="Arial" w:cs="Arial"/>
          <w:sz w:val="22"/>
          <w:szCs w:val="22"/>
        </w:rPr>
        <w:br/>
      </w:r>
    </w:p>
    <w:p w14:paraId="3DF7E64D" w14:textId="77777777" w:rsidR="009C2EF8" w:rsidRPr="00150D04" w:rsidRDefault="009C2EF8" w:rsidP="00112A3B">
      <w:pPr>
        <w:rPr>
          <w:rFonts w:ascii="Arial" w:hAnsi="Arial" w:cs="Arial"/>
          <w:sz w:val="22"/>
          <w:szCs w:val="22"/>
        </w:rPr>
      </w:pPr>
    </w:p>
    <w:p w14:paraId="6B718C19" w14:textId="32F308DA" w:rsidR="00112A3B" w:rsidRPr="00E70D6C" w:rsidRDefault="00112A3B" w:rsidP="00112A3B">
      <w:pPr>
        <w:rPr>
          <w:rFonts w:ascii="Arial" w:hAnsi="Arial" w:cs="Arial"/>
          <w:b/>
          <w:bCs/>
          <w:sz w:val="22"/>
          <w:szCs w:val="22"/>
        </w:rPr>
      </w:pPr>
      <w:r w:rsidRPr="00E70D6C">
        <w:rPr>
          <w:rFonts w:ascii="Arial" w:hAnsi="Arial" w:cs="Arial"/>
          <w:b/>
          <w:bCs/>
          <w:sz w:val="22"/>
          <w:szCs w:val="22"/>
        </w:rPr>
        <w:t>Straßenhunde: Effektive tierschutzgerechte Kastration statt Tötung</w:t>
      </w:r>
    </w:p>
    <w:p w14:paraId="04090D82" w14:textId="77777777" w:rsidR="0063350B" w:rsidRPr="00E70D6C" w:rsidRDefault="0063350B" w:rsidP="00112A3B">
      <w:pPr>
        <w:ind w:left="7513"/>
        <w:rPr>
          <w:rFonts w:ascii="Arial" w:hAnsi="Arial" w:cs="Arial"/>
          <w:sz w:val="22"/>
          <w:szCs w:val="22"/>
        </w:rPr>
      </w:pPr>
    </w:p>
    <w:p w14:paraId="2EAE3D73" w14:textId="473457F7" w:rsidR="009C2EF8" w:rsidRPr="00E70D6C" w:rsidRDefault="00112A3B" w:rsidP="00112A3B">
      <w:pPr>
        <w:ind w:left="7513"/>
        <w:rPr>
          <w:rFonts w:ascii="Arial" w:hAnsi="Arial" w:cs="Arial"/>
          <w:sz w:val="22"/>
          <w:szCs w:val="22"/>
        </w:rPr>
      </w:pPr>
      <w:r w:rsidRPr="00E70D6C">
        <w:rPr>
          <w:rFonts w:ascii="Arial" w:hAnsi="Arial" w:cs="Arial"/>
          <w:sz w:val="22"/>
          <w:szCs w:val="22"/>
        </w:rPr>
        <w:t>13</w:t>
      </w:r>
      <w:r w:rsidR="009C2EF8" w:rsidRPr="00E70D6C">
        <w:rPr>
          <w:rFonts w:ascii="Arial" w:hAnsi="Arial" w:cs="Arial"/>
          <w:sz w:val="22"/>
          <w:szCs w:val="22"/>
        </w:rPr>
        <w:t>.06.2024</w:t>
      </w:r>
    </w:p>
    <w:p w14:paraId="65D52CD2" w14:textId="77777777" w:rsidR="009C2EF8" w:rsidRPr="00E70D6C" w:rsidRDefault="009C2EF8" w:rsidP="00112A3B">
      <w:pPr>
        <w:rPr>
          <w:rFonts w:ascii="Arial" w:hAnsi="Arial" w:cs="Arial"/>
          <w:sz w:val="22"/>
          <w:szCs w:val="22"/>
        </w:rPr>
      </w:pPr>
    </w:p>
    <w:p w14:paraId="6D78309A" w14:textId="45BE5E34" w:rsidR="009C2EF8" w:rsidRPr="00E70D6C" w:rsidRDefault="009C2EF8" w:rsidP="00112A3B">
      <w:pPr>
        <w:rPr>
          <w:rFonts w:ascii="Arial" w:hAnsi="Arial" w:cs="Arial"/>
          <w:sz w:val="22"/>
          <w:szCs w:val="22"/>
        </w:rPr>
      </w:pPr>
      <w:r w:rsidRPr="00E70D6C">
        <w:rPr>
          <w:rFonts w:ascii="Arial" w:hAnsi="Arial" w:cs="Arial"/>
          <w:sz w:val="22"/>
          <w:szCs w:val="22"/>
        </w:rPr>
        <w:t>Sehr geehrte Damen und Herren,</w:t>
      </w:r>
      <w:r w:rsidR="00112A3B" w:rsidRPr="00E70D6C">
        <w:rPr>
          <w:rFonts w:ascii="Arial" w:hAnsi="Arial" w:cs="Arial"/>
          <w:sz w:val="22"/>
          <w:szCs w:val="22"/>
        </w:rPr>
        <w:br/>
      </w:r>
    </w:p>
    <w:p w14:paraId="6972A870" w14:textId="35B7D5DB" w:rsidR="00112A3B" w:rsidRPr="00E70D6C" w:rsidRDefault="00112A3B" w:rsidP="00112A3B">
      <w:pPr>
        <w:rPr>
          <w:rFonts w:ascii="Arial" w:hAnsi="Arial" w:cs="Arial"/>
          <w:sz w:val="22"/>
          <w:szCs w:val="22"/>
        </w:rPr>
      </w:pPr>
      <w:r w:rsidRPr="00E70D6C">
        <w:rPr>
          <w:rFonts w:ascii="Arial" w:hAnsi="Arial" w:cs="Arial"/>
          <w:sz w:val="22"/>
          <w:szCs w:val="22"/>
        </w:rPr>
        <w:t xml:space="preserve">wir wenden uns an Sie als besorgte </w:t>
      </w:r>
      <w:r w:rsidR="00592E50" w:rsidRPr="00E70D6C">
        <w:rPr>
          <w:rFonts w:ascii="Arial" w:hAnsi="Arial" w:cs="Arial"/>
          <w:sz w:val="22"/>
          <w:szCs w:val="22"/>
        </w:rPr>
        <w:t>Kunden und Kundinnen Ihrer Reiseagentur</w:t>
      </w:r>
      <w:r w:rsidRPr="00E70D6C">
        <w:rPr>
          <w:rFonts w:ascii="Arial" w:hAnsi="Arial" w:cs="Arial"/>
          <w:sz w:val="22"/>
          <w:szCs w:val="22"/>
        </w:rPr>
        <w:t xml:space="preserve">. Mit großem Entsetzen haben wir erfahren, dass die türkische Regierung plant, </w:t>
      </w:r>
      <w:hyperlink r:id="rId6" w:history="1">
        <w:r w:rsidRPr="00440D97">
          <w:rPr>
            <w:rStyle w:val="Hyperlink"/>
            <w:rFonts w:ascii="Arial" w:hAnsi="Arial" w:cs="Arial"/>
            <w:sz w:val="22"/>
            <w:szCs w:val="22"/>
          </w:rPr>
          <w:t>herrenlose Straßenhunde zu töten</w:t>
        </w:r>
      </w:hyperlink>
      <w:r w:rsidRPr="00E70D6C">
        <w:rPr>
          <w:rFonts w:ascii="Arial" w:hAnsi="Arial" w:cs="Arial"/>
          <w:sz w:val="22"/>
          <w:szCs w:val="22"/>
        </w:rPr>
        <w:t>, falls sie nicht vermittelt werden können („Catch &amp; Kill). Diese Methode ist nicht nur ethisch inakzeptabel, „Catch &amp; Kill“ ist auch keine effektive Maßnahme zur Kontrolle der Hundepopulation und zur</w:t>
      </w:r>
      <w:r w:rsidR="007A6963">
        <w:rPr>
          <w:rFonts w:ascii="Arial" w:hAnsi="Arial" w:cs="Arial"/>
          <w:sz w:val="22"/>
          <w:szCs w:val="22"/>
        </w:rPr>
        <w:t xml:space="preserve"> </w:t>
      </w:r>
      <w:r w:rsidRPr="00E70D6C">
        <w:rPr>
          <w:rFonts w:ascii="Arial" w:hAnsi="Arial" w:cs="Arial"/>
          <w:sz w:val="22"/>
          <w:szCs w:val="22"/>
        </w:rPr>
        <w:t>Bekämpfung der Tollwut (1,2,)</w:t>
      </w:r>
    </w:p>
    <w:p w14:paraId="25D63982" w14:textId="77777777" w:rsidR="00112A3B" w:rsidRPr="00E70D6C" w:rsidRDefault="00112A3B" w:rsidP="00112A3B">
      <w:pPr>
        <w:rPr>
          <w:rFonts w:ascii="Arial" w:hAnsi="Arial" w:cs="Arial"/>
          <w:sz w:val="22"/>
          <w:szCs w:val="22"/>
        </w:rPr>
      </w:pPr>
    </w:p>
    <w:p w14:paraId="1DB35A33" w14:textId="5EB1BD9C" w:rsidR="00112A3B" w:rsidRPr="00E70D6C" w:rsidRDefault="00112A3B" w:rsidP="00112A3B">
      <w:pPr>
        <w:rPr>
          <w:rFonts w:ascii="Arial" w:hAnsi="Arial" w:cs="Arial"/>
          <w:sz w:val="22"/>
          <w:szCs w:val="22"/>
        </w:rPr>
      </w:pPr>
      <w:r w:rsidRPr="00E70D6C">
        <w:rPr>
          <w:rFonts w:ascii="Arial" w:hAnsi="Arial" w:cs="Arial"/>
          <w:sz w:val="22"/>
          <w:szCs w:val="22"/>
        </w:rPr>
        <w:t>Im Gegensatz zu „Catch &amp; Kill“ hat sich die Trap-</w:t>
      </w:r>
      <w:proofErr w:type="spellStart"/>
      <w:r w:rsidRPr="00E70D6C">
        <w:rPr>
          <w:rFonts w:ascii="Arial" w:hAnsi="Arial" w:cs="Arial"/>
          <w:sz w:val="22"/>
          <w:szCs w:val="22"/>
        </w:rPr>
        <w:t>Neuter</w:t>
      </w:r>
      <w:proofErr w:type="spellEnd"/>
      <w:r w:rsidRPr="00E70D6C">
        <w:rPr>
          <w:rFonts w:ascii="Arial" w:hAnsi="Arial" w:cs="Arial"/>
          <w:sz w:val="22"/>
          <w:szCs w:val="22"/>
        </w:rPr>
        <w:t xml:space="preserve">-Return-Methode“ (TNR) als effektiv zur Kontrolle </w:t>
      </w:r>
      <w:r w:rsidR="00DC2B0E" w:rsidRPr="00E70D6C">
        <w:rPr>
          <w:rFonts w:ascii="Arial" w:hAnsi="Arial" w:cs="Arial"/>
          <w:sz w:val="22"/>
          <w:szCs w:val="22"/>
        </w:rPr>
        <w:t xml:space="preserve">der Hundebestände </w:t>
      </w:r>
      <w:r w:rsidRPr="00E70D6C">
        <w:rPr>
          <w:rFonts w:ascii="Arial" w:hAnsi="Arial" w:cs="Arial"/>
          <w:sz w:val="22"/>
          <w:szCs w:val="22"/>
        </w:rPr>
        <w:t xml:space="preserve">und zur Bekämpfung der Tollwut erwiesen. Bei dieser werden die </w:t>
      </w:r>
      <w:r w:rsidR="00DC2B0E" w:rsidRPr="00E70D6C">
        <w:rPr>
          <w:rFonts w:ascii="Arial" w:hAnsi="Arial" w:cs="Arial"/>
          <w:sz w:val="22"/>
          <w:szCs w:val="22"/>
        </w:rPr>
        <w:t>Tiere</w:t>
      </w:r>
      <w:r w:rsidRPr="00E70D6C">
        <w:rPr>
          <w:rFonts w:ascii="Arial" w:hAnsi="Arial" w:cs="Arial"/>
          <w:sz w:val="22"/>
          <w:szCs w:val="22"/>
        </w:rPr>
        <w:t xml:space="preserve"> eingefangen, kastriert, geimpft und gekennzeichnet und danach in private Hände vermittelt oder in ihr Revier zurückgebracht. Diese Methode hat sich in mehreren Ländern als wirksam erwiesen. So konnte beispielsweise in </w:t>
      </w:r>
      <w:proofErr w:type="spellStart"/>
      <w:r w:rsidRPr="00E70D6C">
        <w:rPr>
          <w:rFonts w:ascii="Arial" w:hAnsi="Arial" w:cs="Arial"/>
          <w:sz w:val="22"/>
          <w:szCs w:val="22"/>
        </w:rPr>
        <w:t>Pitesti</w:t>
      </w:r>
      <w:proofErr w:type="spellEnd"/>
      <w:r w:rsidRPr="00E70D6C">
        <w:rPr>
          <w:rFonts w:ascii="Arial" w:hAnsi="Arial" w:cs="Arial"/>
          <w:sz w:val="22"/>
          <w:szCs w:val="22"/>
        </w:rPr>
        <w:t>, Rumänien, die Straßenhunde-Population von 30.000 auf 4.000 Tiere reduziert werden. In Odessa, Ukraine, wurde die Zahl der Straßenhunde von 70.000 auf etwa 3.000 gesenkt und auch in Neapel, Italien, erzielten TNR-Programme signifikante Erfolge (</w:t>
      </w:r>
      <w:r w:rsidR="00DC2B0E" w:rsidRPr="00E70D6C">
        <w:rPr>
          <w:rFonts w:ascii="Arial" w:hAnsi="Arial" w:cs="Arial"/>
          <w:sz w:val="22"/>
          <w:szCs w:val="22"/>
        </w:rPr>
        <w:t>3</w:t>
      </w:r>
      <w:r w:rsidRPr="00E70D6C">
        <w:rPr>
          <w:rFonts w:ascii="Arial" w:hAnsi="Arial" w:cs="Arial"/>
          <w:sz w:val="22"/>
          <w:szCs w:val="22"/>
        </w:rPr>
        <w:t>).</w:t>
      </w:r>
    </w:p>
    <w:p w14:paraId="302E85DB" w14:textId="7B114475" w:rsidR="00DC2B0E" w:rsidRPr="00E70D6C" w:rsidRDefault="00DC2B0E" w:rsidP="00112A3B">
      <w:pPr>
        <w:rPr>
          <w:rFonts w:ascii="Arial" w:hAnsi="Arial" w:cs="Arial"/>
          <w:sz w:val="22"/>
          <w:szCs w:val="22"/>
        </w:rPr>
      </w:pPr>
    </w:p>
    <w:p w14:paraId="031BFFE2" w14:textId="77777777" w:rsidR="00DC2B0E" w:rsidRPr="00E70D6C" w:rsidRDefault="00DC2B0E" w:rsidP="00112A3B">
      <w:pPr>
        <w:rPr>
          <w:rFonts w:ascii="Arial" w:hAnsi="Arial" w:cs="Arial"/>
          <w:sz w:val="22"/>
          <w:szCs w:val="22"/>
        </w:rPr>
      </w:pPr>
      <w:r w:rsidRPr="00E70D6C">
        <w:rPr>
          <w:rFonts w:ascii="Arial" w:hAnsi="Arial" w:cs="Arial"/>
          <w:sz w:val="22"/>
          <w:szCs w:val="22"/>
        </w:rPr>
        <w:t>Reisende aus Deutschland legen großen Wert auf hohe Tierschutzstandards in ihrem Reiseland. Wenn sich die Türkei tatsächlich für die millionenfache Tötung der Tiere entscheiden sollte, besteht die Gefahr, dass Buchungen storniert werden oder die Türkei als Reiseland nicht mehr in Betracht kommt.</w:t>
      </w:r>
    </w:p>
    <w:p w14:paraId="612093F5" w14:textId="77777777" w:rsidR="00E70D6C" w:rsidRPr="00E70D6C" w:rsidRDefault="00E70D6C" w:rsidP="00112A3B">
      <w:pPr>
        <w:rPr>
          <w:rFonts w:ascii="Arial" w:hAnsi="Arial" w:cs="Arial"/>
          <w:sz w:val="22"/>
          <w:szCs w:val="22"/>
        </w:rPr>
      </w:pPr>
    </w:p>
    <w:p w14:paraId="17AC19C3" w14:textId="3A6BD6A5" w:rsidR="00DC2B0E" w:rsidRPr="00E70D6C" w:rsidRDefault="00E70D6C" w:rsidP="00112A3B">
      <w:pPr>
        <w:rPr>
          <w:rFonts w:ascii="Arial" w:hAnsi="Arial" w:cs="Arial"/>
          <w:sz w:val="22"/>
          <w:szCs w:val="22"/>
        </w:rPr>
      </w:pPr>
      <w:r w:rsidRPr="00E70D6C">
        <w:rPr>
          <w:rFonts w:ascii="Arial" w:hAnsi="Arial" w:cs="Arial"/>
          <w:sz w:val="22"/>
          <w:szCs w:val="22"/>
        </w:rPr>
        <w:t xml:space="preserve">Deswegen </w:t>
      </w:r>
      <w:r w:rsidR="00DC2B0E" w:rsidRPr="00E70D6C">
        <w:rPr>
          <w:rFonts w:ascii="Arial" w:hAnsi="Arial" w:cs="Arial"/>
          <w:sz w:val="22"/>
          <w:szCs w:val="22"/>
        </w:rPr>
        <w:t>appellieren</w:t>
      </w:r>
      <w:r w:rsidRPr="00E70D6C">
        <w:rPr>
          <w:rFonts w:ascii="Arial" w:hAnsi="Arial" w:cs="Arial"/>
          <w:sz w:val="22"/>
          <w:szCs w:val="22"/>
        </w:rPr>
        <w:t xml:space="preserve"> wir</w:t>
      </w:r>
      <w:r w:rsidR="00DC2B0E" w:rsidRPr="00E70D6C">
        <w:rPr>
          <w:rFonts w:ascii="Arial" w:hAnsi="Arial" w:cs="Arial"/>
          <w:sz w:val="22"/>
          <w:szCs w:val="22"/>
        </w:rPr>
        <w:t xml:space="preserve"> an Sie, Ihren Einfluss als Reiseveranstalter zu nutzen. Setzen Sie sich bei der türkischen Regierung für die tierschutzgerechte Kastration der Tiere ein. </w:t>
      </w:r>
    </w:p>
    <w:p w14:paraId="3188E6D3" w14:textId="359521A2" w:rsidR="00592E50" w:rsidRPr="00E70D6C" w:rsidRDefault="00592E50" w:rsidP="00DC2B0E">
      <w:pPr>
        <w:rPr>
          <w:rFonts w:ascii="Arial" w:hAnsi="Arial" w:cs="Arial"/>
          <w:sz w:val="22"/>
          <w:szCs w:val="22"/>
        </w:rPr>
      </w:pPr>
      <w:r w:rsidRPr="00E70D6C">
        <w:rPr>
          <w:rFonts w:ascii="Arial" w:hAnsi="Arial" w:cs="Arial"/>
          <w:sz w:val="22"/>
          <w:szCs w:val="22"/>
        </w:rPr>
        <w:t xml:space="preserve">  </w:t>
      </w:r>
    </w:p>
    <w:p w14:paraId="26C1A2DB" w14:textId="56165BE5" w:rsidR="009C2EF8" w:rsidRDefault="00592E50" w:rsidP="009C2EF8">
      <w:pPr>
        <w:rPr>
          <w:rFonts w:ascii="Arial" w:hAnsi="Arial" w:cs="Arial"/>
          <w:sz w:val="22"/>
          <w:szCs w:val="22"/>
        </w:rPr>
      </w:pPr>
      <w:r w:rsidRPr="00E70D6C">
        <w:rPr>
          <w:rFonts w:ascii="Arial" w:hAnsi="Arial" w:cs="Arial"/>
          <w:sz w:val="22"/>
          <w:szCs w:val="22"/>
        </w:rPr>
        <w:t xml:space="preserve">Vielen Dank </w:t>
      </w:r>
      <w:r w:rsidR="00DC2B0E" w:rsidRPr="00E70D6C">
        <w:rPr>
          <w:rFonts w:ascii="Arial" w:hAnsi="Arial" w:cs="Arial"/>
          <w:sz w:val="22"/>
          <w:szCs w:val="22"/>
        </w:rPr>
        <w:t>und f</w:t>
      </w:r>
      <w:r w:rsidR="009C2EF8" w:rsidRPr="00E70D6C">
        <w:rPr>
          <w:rFonts w:ascii="Arial" w:hAnsi="Arial" w:cs="Arial"/>
          <w:sz w:val="22"/>
          <w:szCs w:val="22"/>
        </w:rPr>
        <w:t>reundliche Grüße</w:t>
      </w:r>
    </w:p>
    <w:p w14:paraId="73C38FAA" w14:textId="77777777" w:rsidR="008036B0" w:rsidRPr="00E70D6C" w:rsidRDefault="008036B0" w:rsidP="009C2EF8">
      <w:pPr>
        <w:rPr>
          <w:rFonts w:ascii="Arial" w:hAnsi="Arial" w:cs="Arial"/>
          <w:sz w:val="22"/>
          <w:szCs w:val="22"/>
        </w:rPr>
      </w:pPr>
    </w:p>
    <w:p w14:paraId="417393FA" w14:textId="77777777" w:rsidR="009C2EF8" w:rsidRPr="00E70D6C" w:rsidRDefault="009C2EF8" w:rsidP="009C2EF8">
      <w:pPr>
        <w:rPr>
          <w:rFonts w:ascii="Arial" w:hAnsi="Arial" w:cs="Arial"/>
          <w:sz w:val="22"/>
          <w:szCs w:val="22"/>
        </w:rPr>
      </w:pPr>
    </w:p>
    <w:p w14:paraId="0E55B42C" w14:textId="77777777" w:rsidR="00E70D6C" w:rsidRPr="00E70D6C" w:rsidRDefault="00E70D6C" w:rsidP="009C2EF8">
      <w:pPr>
        <w:rPr>
          <w:rFonts w:ascii="Arial" w:hAnsi="Arial" w:cs="Arial"/>
          <w:sz w:val="22"/>
          <w:szCs w:val="22"/>
        </w:rPr>
      </w:pPr>
    </w:p>
    <w:p w14:paraId="239ACF1A" w14:textId="77777777" w:rsidR="00E70D6C" w:rsidRPr="00E70D6C" w:rsidRDefault="00E70D6C" w:rsidP="00E70D6C">
      <w:pPr>
        <w:rPr>
          <w:rFonts w:ascii="Arial" w:hAnsi="Arial" w:cs="Arial"/>
          <w:sz w:val="16"/>
          <w:szCs w:val="16"/>
        </w:rPr>
      </w:pPr>
    </w:p>
    <w:p w14:paraId="0507EB8B" w14:textId="77777777" w:rsidR="00E70D6C" w:rsidRPr="008036B0" w:rsidRDefault="00E70D6C" w:rsidP="00E70D6C">
      <w:pPr>
        <w:rPr>
          <w:rFonts w:ascii="Arial" w:hAnsi="Arial" w:cs="Arial"/>
          <w:sz w:val="16"/>
          <w:szCs w:val="16"/>
          <w:lang w:val="en-US"/>
        </w:rPr>
      </w:pPr>
      <w:r w:rsidRPr="008036B0">
        <w:rPr>
          <w:rFonts w:ascii="Arial" w:hAnsi="Arial" w:cs="Arial"/>
          <w:sz w:val="16"/>
          <w:szCs w:val="16"/>
          <w:lang w:val="en-US"/>
        </w:rPr>
        <w:t xml:space="preserve">(1) OIE – Terrestrial Animal </w:t>
      </w:r>
      <w:proofErr w:type="spellStart"/>
      <w:r w:rsidRPr="008036B0">
        <w:rPr>
          <w:rFonts w:ascii="Arial" w:hAnsi="Arial" w:cs="Arial"/>
          <w:sz w:val="16"/>
          <w:szCs w:val="16"/>
          <w:lang w:val="en-US"/>
        </w:rPr>
        <w:t>Helath</w:t>
      </w:r>
      <w:proofErr w:type="spellEnd"/>
      <w:r w:rsidRPr="008036B0">
        <w:rPr>
          <w:rFonts w:ascii="Arial" w:hAnsi="Arial" w:cs="Arial"/>
          <w:sz w:val="16"/>
          <w:szCs w:val="16"/>
          <w:lang w:val="en-US"/>
        </w:rPr>
        <w:t xml:space="preserve"> Code, 2009, Chapter 7.7, Article 7.7.6 und Blueprint for Canine Rabies Prevention and Control, Version 2012, Chapters 5.4.15 – 5.4.16.</w:t>
      </w:r>
    </w:p>
    <w:p w14:paraId="1BE3F7D5" w14:textId="77777777" w:rsidR="00E70D6C" w:rsidRPr="008036B0" w:rsidRDefault="00E70D6C" w:rsidP="00E70D6C">
      <w:pPr>
        <w:rPr>
          <w:rFonts w:ascii="Arial" w:hAnsi="Arial" w:cs="Arial"/>
          <w:sz w:val="16"/>
          <w:szCs w:val="16"/>
          <w:lang w:val="en-US"/>
        </w:rPr>
      </w:pPr>
      <w:r w:rsidRPr="008036B0">
        <w:rPr>
          <w:rFonts w:ascii="Arial" w:hAnsi="Arial" w:cs="Arial"/>
          <w:sz w:val="16"/>
          <w:szCs w:val="16"/>
          <w:lang w:val="en-US"/>
        </w:rPr>
        <w:t xml:space="preserve">(2) </w:t>
      </w:r>
      <w:hyperlink r:id="rId7" w:history="1">
        <w:r w:rsidRPr="008036B0">
          <w:rPr>
            <w:rStyle w:val="Hyperlink"/>
            <w:rFonts w:ascii="Arial" w:hAnsi="Arial" w:cs="Arial"/>
            <w:sz w:val="16"/>
            <w:szCs w:val="16"/>
            <w:lang w:val="en-US"/>
          </w:rPr>
          <w:t>Dog Population Management Report. FAO, Italy, 2011</w:t>
        </w:r>
      </w:hyperlink>
    </w:p>
    <w:p w14:paraId="13A77309" w14:textId="77777777" w:rsidR="00E70D6C" w:rsidRPr="008036B0" w:rsidRDefault="00E70D6C" w:rsidP="00E70D6C">
      <w:pPr>
        <w:rPr>
          <w:rFonts w:ascii="Arial" w:hAnsi="Arial" w:cs="Arial"/>
          <w:sz w:val="16"/>
          <w:szCs w:val="16"/>
        </w:rPr>
      </w:pPr>
      <w:r w:rsidRPr="008036B0">
        <w:rPr>
          <w:rFonts w:ascii="Arial" w:hAnsi="Arial" w:cs="Arial"/>
          <w:sz w:val="16"/>
          <w:szCs w:val="16"/>
        </w:rPr>
        <w:t xml:space="preserve">(3) </w:t>
      </w:r>
      <w:hyperlink r:id="rId8" w:history="1">
        <w:r w:rsidRPr="008036B0">
          <w:rPr>
            <w:rStyle w:val="Hyperlink"/>
            <w:rFonts w:ascii="Arial" w:hAnsi="Arial" w:cs="Arial"/>
            <w:sz w:val="16"/>
            <w:szCs w:val="16"/>
          </w:rPr>
          <w:t>Gesamtkonzept Straßenhunde (und –</w:t>
        </w:r>
        <w:proofErr w:type="spellStart"/>
        <w:r w:rsidRPr="008036B0">
          <w:rPr>
            <w:rStyle w:val="Hyperlink"/>
            <w:rFonts w:ascii="Arial" w:hAnsi="Arial" w:cs="Arial"/>
            <w:sz w:val="16"/>
            <w:szCs w:val="16"/>
          </w:rPr>
          <w:t>katzen</w:t>
        </w:r>
        <w:proofErr w:type="spellEnd"/>
        <w:r w:rsidRPr="008036B0">
          <w:rPr>
            <w:rStyle w:val="Hyperlink"/>
            <w:rFonts w:ascii="Arial" w:hAnsi="Arial" w:cs="Arial"/>
            <w:sz w:val="16"/>
            <w:szCs w:val="16"/>
          </w:rPr>
          <w:t xml:space="preserve">) in Rumänien </w:t>
        </w:r>
      </w:hyperlink>
      <w:r w:rsidRPr="008036B0">
        <w:rPr>
          <w:rFonts w:ascii="Arial" w:hAnsi="Arial" w:cs="Arial"/>
          <w:sz w:val="16"/>
          <w:szCs w:val="16"/>
        </w:rPr>
        <w:t xml:space="preserve"> </w:t>
      </w:r>
    </w:p>
    <w:p w14:paraId="219671DC" w14:textId="77777777" w:rsidR="00E70D6C" w:rsidRPr="008036B0" w:rsidRDefault="00E70D6C" w:rsidP="009C2EF8">
      <w:pPr>
        <w:rPr>
          <w:sz w:val="16"/>
          <w:szCs w:val="16"/>
        </w:rPr>
      </w:pPr>
    </w:p>
    <w:sectPr w:rsidR="00E70D6C" w:rsidRPr="008036B0" w:rsidSect="00CA53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6ED12" w14:textId="77777777" w:rsidR="00AB52C3" w:rsidRDefault="00AB52C3">
      <w:r>
        <w:separator/>
      </w:r>
    </w:p>
  </w:endnote>
  <w:endnote w:type="continuationSeparator" w:id="0">
    <w:p w14:paraId="3C999158" w14:textId="77777777" w:rsidR="00AB52C3" w:rsidRDefault="00AB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329D1" w14:textId="77777777" w:rsidR="00AB52C3" w:rsidRDefault="00AB52C3">
      <w:r>
        <w:separator/>
      </w:r>
    </w:p>
  </w:footnote>
  <w:footnote w:type="continuationSeparator" w:id="0">
    <w:p w14:paraId="6D15826D" w14:textId="77777777" w:rsidR="00AB52C3" w:rsidRDefault="00AB5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8D"/>
    <w:rsid w:val="000257FA"/>
    <w:rsid w:val="00092E70"/>
    <w:rsid w:val="000A6A32"/>
    <w:rsid w:val="00112A3B"/>
    <w:rsid w:val="00117986"/>
    <w:rsid w:val="001507DD"/>
    <w:rsid w:val="00150D04"/>
    <w:rsid w:val="001E480C"/>
    <w:rsid w:val="002D54DC"/>
    <w:rsid w:val="002E0BE3"/>
    <w:rsid w:val="003075C5"/>
    <w:rsid w:val="003B7BBB"/>
    <w:rsid w:val="00440D97"/>
    <w:rsid w:val="00591E62"/>
    <w:rsid w:val="00592E50"/>
    <w:rsid w:val="005C0791"/>
    <w:rsid w:val="005C29B7"/>
    <w:rsid w:val="006001A9"/>
    <w:rsid w:val="0063350B"/>
    <w:rsid w:val="00662FC8"/>
    <w:rsid w:val="006F188C"/>
    <w:rsid w:val="007A6963"/>
    <w:rsid w:val="008036B0"/>
    <w:rsid w:val="00995C7F"/>
    <w:rsid w:val="009C2EF8"/>
    <w:rsid w:val="00AA316D"/>
    <w:rsid w:val="00AA748D"/>
    <w:rsid w:val="00AB52C3"/>
    <w:rsid w:val="00C0078D"/>
    <w:rsid w:val="00C37236"/>
    <w:rsid w:val="00CA5389"/>
    <w:rsid w:val="00CC5E3F"/>
    <w:rsid w:val="00DC2B0E"/>
    <w:rsid w:val="00DD27B8"/>
    <w:rsid w:val="00E70D6C"/>
    <w:rsid w:val="00ED0751"/>
    <w:rsid w:val="00EE1D19"/>
    <w:rsid w:val="00F16A16"/>
    <w:rsid w:val="00F66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4FEC"/>
  <w15:chartTrackingRefBased/>
  <w15:docId w15:val="{7A67BF60-96B0-4008-84A1-E34F8CE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78D"/>
    <w:pPr>
      <w:spacing w:after="0" w:line="240" w:lineRule="auto"/>
    </w:pPr>
    <w:rPr>
      <w:rFonts w:ascii="Aptos" w:hAnsi="Aptos" w:cs="Calibri"/>
      <w:kern w:val="0"/>
    </w:rPr>
  </w:style>
  <w:style w:type="paragraph" w:styleId="berschrift1">
    <w:name w:val="heading 1"/>
    <w:basedOn w:val="Standard"/>
    <w:next w:val="Standard"/>
    <w:link w:val="berschrift1Zchn"/>
    <w:uiPriority w:val="9"/>
    <w:qFormat/>
    <w:rsid w:val="00C0078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berschrift2">
    <w:name w:val="heading 2"/>
    <w:basedOn w:val="Standard"/>
    <w:next w:val="Standard"/>
    <w:link w:val="berschrift2Zchn"/>
    <w:uiPriority w:val="9"/>
    <w:semiHidden/>
    <w:unhideWhenUsed/>
    <w:qFormat/>
    <w:rsid w:val="00C0078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berschrift3">
    <w:name w:val="heading 3"/>
    <w:basedOn w:val="Standard"/>
    <w:next w:val="Standard"/>
    <w:link w:val="berschrift3Zchn"/>
    <w:uiPriority w:val="9"/>
    <w:semiHidden/>
    <w:unhideWhenUsed/>
    <w:qFormat/>
    <w:rsid w:val="00C0078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berschrift4">
    <w:name w:val="heading 4"/>
    <w:basedOn w:val="Standard"/>
    <w:next w:val="Standard"/>
    <w:link w:val="berschrift4Zchn"/>
    <w:uiPriority w:val="9"/>
    <w:semiHidden/>
    <w:unhideWhenUsed/>
    <w:qFormat/>
    <w:rsid w:val="00C0078D"/>
    <w:pPr>
      <w:keepNext/>
      <w:keepLines/>
      <w:spacing w:before="80" w:after="40" w:line="278" w:lineRule="auto"/>
      <w:outlineLvl w:val="3"/>
    </w:pPr>
    <w:rPr>
      <w:rFonts w:asciiTheme="minorHAnsi" w:eastAsiaTheme="majorEastAsia" w:hAnsiTheme="minorHAnsi" w:cstheme="majorBidi"/>
      <w:i/>
      <w:iCs/>
      <w:color w:val="0F4761" w:themeColor="accent1" w:themeShade="BF"/>
      <w:kern w:val="2"/>
    </w:rPr>
  </w:style>
  <w:style w:type="paragraph" w:styleId="berschrift5">
    <w:name w:val="heading 5"/>
    <w:basedOn w:val="Standard"/>
    <w:next w:val="Standard"/>
    <w:link w:val="berschrift5Zchn"/>
    <w:uiPriority w:val="9"/>
    <w:semiHidden/>
    <w:unhideWhenUsed/>
    <w:qFormat/>
    <w:rsid w:val="00C0078D"/>
    <w:pPr>
      <w:keepNext/>
      <w:keepLines/>
      <w:spacing w:before="80" w:after="40" w:line="278" w:lineRule="auto"/>
      <w:outlineLvl w:val="4"/>
    </w:pPr>
    <w:rPr>
      <w:rFonts w:asciiTheme="minorHAnsi" w:eastAsiaTheme="majorEastAsia" w:hAnsiTheme="minorHAnsi" w:cstheme="majorBidi"/>
      <w:color w:val="0F4761" w:themeColor="accent1" w:themeShade="BF"/>
      <w:kern w:val="2"/>
    </w:rPr>
  </w:style>
  <w:style w:type="paragraph" w:styleId="berschrift6">
    <w:name w:val="heading 6"/>
    <w:basedOn w:val="Standard"/>
    <w:next w:val="Standard"/>
    <w:link w:val="berschrift6Zchn"/>
    <w:uiPriority w:val="9"/>
    <w:semiHidden/>
    <w:unhideWhenUsed/>
    <w:qFormat/>
    <w:rsid w:val="00C0078D"/>
    <w:pPr>
      <w:keepNext/>
      <w:keepLines/>
      <w:spacing w:before="40" w:line="278" w:lineRule="auto"/>
      <w:outlineLvl w:val="5"/>
    </w:pPr>
    <w:rPr>
      <w:rFonts w:asciiTheme="minorHAnsi" w:eastAsiaTheme="majorEastAsia" w:hAnsiTheme="minorHAnsi" w:cstheme="majorBidi"/>
      <w:i/>
      <w:iCs/>
      <w:color w:val="595959" w:themeColor="text1" w:themeTint="A6"/>
      <w:kern w:val="2"/>
    </w:rPr>
  </w:style>
  <w:style w:type="paragraph" w:styleId="berschrift7">
    <w:name w:val="heading 7"/>
    <w:basedOn w:val="Standard"/>
    <w:next w:val="Standard"/>
    <w:link w:val="berschrift7Zchn"/>
    <w:uiPriority w:val="9"/>
    <w:semiHidden/>
    <w:unhideWhenUsed/>
    <w:qFormat/>
    <w:rsid w:val="00C0078D"/>
    <w:pPr>
      <w:keepNext/>
      <w:keepLines/>
      <w:spacing w:before="40" w:line="278" w:lineRule="auto"/>
      <w:outlineLvl w:val="6"/>
    </w:pPr>
    <w:rPr>
      <w:rFonts w:asciiTheme="minorHAnsi" w:eastAsiaTheme="majorEastAsia" w:hAnsiTheme="minorHAnsi" w:cstheme="majorBidi"/>
      <w:color w:val="595959" w:themeColor="text1" w:themeTint="A6"/>
      <w:kern w:val="2"/>
    </w:rPr>
  </w:style>
  <w:style w:type="paragraph" w:styleId="berschrift8">
    <w:name w:val="heading 8"/>
    <w:basedOn w:val="Standard"/>
    <w:next w:val="Standard"/>
    <w:link w:val="berschrift8Zchn"/>
    <w:uiPriority w:val="9"/>
    <w:semiHidden/>
    <w:unhideWhenUsed/>
    <w:qFormat/>
    <w:rsid w:val="00C0078D"/>
    <w:pPr>
      <w:keepNext/>
      <w:keepLines/>
      <w:spacing w:line="278" w:lineRule="auto"/>
      <w:outlineLvl w:val="7"/>
    </w:pPr>
    <w:rPr>
      <w:rFonts w:asciiTheme="minorHAnsi" w:eastAsiaTheme="majorEastAsia" w:hAnsiTheme="minorHAnsi" w:cstheme="majorBidi"/>
      <w:i/>
      <w:iCs/>
      <w:color w:val="272727" w:themeColor="text1" w:themeTint="D8"/>
      <w:kern w:val="2"/>
    </w:rPr>
  </w:style>
  <w:style w:type="paragraph" w:styleId="berschrift9">
    <w:name w:val="heading 9"/>
    <w:basedOn w:val="Standard"/>
    <w:next w:val="Standard"/>
    <w:link w:val="berschrift9Zchn"/>
    <w:uiPriority w:val="9"/>
    <w:semiHidden/>
    <w:unhideWhenUsed/>
    <w:qFormat/>
    <w:rsid w:val="00C0078D"/>
    <w:pPr>
      <w:keepNext/>
      <w:keepLines/>
      <w:spacing w:line="278" w:lineRule="auto"/>
      <w:outlineLvl w:val="8"/>
    </w:pPr>
    <w:rPr>
      <w:rFonts w:asciiTheme="minorHAnsi" w:eastAsiaTheme="majorEastAsia" w:hAnsiTheme="minorHAnsi" w:cstheme="majorBidi"/>
      <w:color w:val="272727" w:themeColor="text1" w:themeTint="D8"/>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78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0078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0078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0078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0078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0078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0078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0078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0078D"/>
    <w:rPr>
      <w:rFonts w:eastAsiaTheme="majorEastAsia" w:cstheme="majorBidi"/>
      <w:color w:val="272727" w:themeColor="text1" w:themeTint="D8"/>
    </w:rPr>
  </w:style>
  <w:style w:type="paragraph" w:styleId="Titel">
    <w:name w:val="Title"/>
    <w:basedOn w:val="Standard"/>
    <w:next w:val="Standard"/>
    <w:link w:val="TitelZchn"/>
    <w:uiPriority w:val="10"/>
    <w:qFormat/>
    <w:rsid w:val="00C0078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078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0078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UntertitelZchn">
    <w:name w:val="Untertitel Zchn"/>
    <w:basedOn w:val="Absatz-Standardschriftart"/>
    <w:link w:val="Untertitel"/>
    <w:uiPriority w:val="11"/>
    <w:rsid w:val="00C0078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0078D"/>
    <w:pPr>
      <w:spacing w:before="160" w:after="160" w:line="278" w:lineRule="auto"/>
      <w:jc w:val="center"/>
    </w:pPr>
    <w:rPr>
      <w:rFonts w:asciiTheme="minorHAnsi" w:hAnsiTheme="minorHAnsi" w:cstheme="minorBidi"/>
      <w:i/>
      <w:iCs/>
      <w:color w:val="404040" w:themeColor="text1" w:themeTint="BF"/>
      <w:kern w:val="2"/>
    </w:rPr>
  </w:style>
  <w:style w:type="character" w:customStyle="1" w:styleId="ZitatZchn">
    <w:name w:val="Zitat Zchn"/>
    <w:basedOn w:val="Absatz-Standardschriftart"/>
    <w:link w:val="Zitat"/>
    <w:uiPriority w:val="29"/>
    <w:rsid w:val="00C0078D"/>
    <w:rPr>
      <w:i/>
      <w:iCs/>
      <w:color w:val="404040" w:themeColor="text1" w:themeTint="BF"/>
    </w:rPr>
  </w:style>
  <w:style w:type="paragraph" w:styleId="Listenabsatz">
    <w:name w:val="List Paragraph"/>
    <w:basedOn w:val="Standard"/>
    <w:uiPriority w:val="34"/>
    <w:qFormat/>
    <w:rsid w:val="00C0078D"/>
    <w:pPr>
      <w:spacing w:after="160" w:line="278" w:lineRule="auto"/>
      <w:ind w:left="720"/>
      <w:contextualSpacing/>
    </w:pPr>
    <w:rPr>
      <w:rFonts w:asciiTheme="minorHAnsi" w:hAnsiTheme="minorHAnsi" w:cstheme="minorBidi"/>
      <w:kern w:val="2"/>
    </w:rPr>
  </w:style>
  <w:style w:type="character" w:styleId="IntensiveHervorhebung">
    <w:name w:val="Intense Emphasis"/>
    <w:basedOn w:val="Absatz-Standardschriftart"/>
    <w:uiPriority w:val="21"/>
    <w:qFormat/>
    <w:rsid w:val="00C0078D"/>
    <w:rPr>
      <w:i/>
      <w:iCs/>
      <w:color w:val="0F4761" w:themeColor="accent1" w:themeShade="BF"/>
    </w:rPr>
  </w:style>
  <w:style w:type="paragraph" w:styleId="IntensivesZitat">
    <w:name w:val="Intense Quote"/>
    <w:basedOn w:val="Standard"/>
    <w:next w:val="Standard"/>
    <w:link w:val="IntensivesZitatZchn"/>
    <w:uiPriority w:val="30"/>
    <w:qFormat/>
    <w:rsid w:val="00C0078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rPr>
  </w:style>
  <w:style w:type="character" w:customStyle="1" w:styleId="IntensivesZitatZchn">
    <w:name w:val="Intensives Zitat Zchn"/>
    <w:basedOn w:val="Absatz-Standardschriftart"/>
    <w:link w:val="IntensivesZitat"/>
    <w:uiPriority w:val="30"/>
    <w:rsid w:val="00C0078D"/>
    <w:rPr>
      <w:i/>
      <w:iCs/>
      <w:color w:val="0F4761" w:themeColor="accent1" w:themeShade="BF"/>
    </w:rPr>
  </w:style>
  <w:style w:type="character" w:styleId="IntensiverVerweis">
    <w:name w:val="Intense Reference"/>
    <w:basedOn w:val="Absatz-Standardschriftart"/>
    <w:uiPriority w:val="32"/>
    <w:qFormat/>
    <w:rsid w:val="00C0078D"/>
    <w:rPr>
      <w:b/>
      <w:bCs/>
      <w:smallCaps/>
      <w:color w:val="0F4761" w:themeColor="accent1" w:themeShade="BF"/>
      <w:spacing w:val="5"/>
    </w:rPr>
  </w:style>
  <w:style w:type="paragraph" w:styleId="StandardWeb">
    <w:name w:val="Normal (Web)"/>
    <w:basedOn w:val="Standard"/>
    <w:uiPriority w:val="99"/>
    <w:unhideWhenUsed/>
    <w:rsid w:val="00C0078D"/>
    <w:pPr>
      <w:spacing w:before="100" w:beforeAutospacing="1" w:after="100" w:afterAutospacing="1"/>
    </w:pPr>
    <w:rPr>
      <w:rFonts w:ascii="Times New Roman" w:eastAsia="Times New Roman" w:hAnsi="Times New Roman" w:cs="Times New Roman"/>
      <w:lang w:eastAsia="de-DE"/>
      <w14:ligatures w14:val="none"/>
    </w:rPr>
  </w:style>
  <w:style w:type="paragraph" w:styleId="Fuzeile">
    <w:name w:val="footer"/>
    <w:basedOn w:val="Standard"/>
    <w:link w:val="FuzeileZchn"/>
    <w:uiPriority w:val="99"/>
    <w:unhideWhenUsed/>
    <w:rsid w:val="00C0078D"/>
    <w:pPr>
      <w:tabs>
        <w:tab w:val="center" w:pos="4536"/>
        <w:tab w:val="right" w:pos="9072"/>
      </w:tabs>
    </w:pPr>
  </w:style>
  <w:style w:type="character" w:customStyle="1" w:styleId="FuzeileZchn">
    <w:name w:val="Fußzeile Zchn"/>
    <w:basedOn w:val="Absatz-Standardschriftart"/>
    <w:link w:val="Fuzeile"/>
    <w:uiPriority w:val="99"/>
    <w:rsid w:val="00C0078D"/>
    <w:rPr>
      <w:rFonts w:ascii="Aptos" w:hAnsi="Aptos" w:cs="Calibri"/>
      <w:kern w:val="0"/>
    </w:rPr>
  </w:style>
  <w:style w:type="paragraph" w:styleId="Kopfzeile">
    <w:name w:val="header"/>
    <w:basedOn w:val="Standard"/>
    <w:link w:val="KopfzeileZchn"/>
    <w:uiPriority w:val="99"/>
    <w:unhideWhenUsed/>
    <w:rsid w:val="00591E62"/>
    <w:pPr>
      <w:tabs>
        <w:tab w:val="center" w:pos="4536"/>
        <w:tab w:val="right" w:pos="9072"/>
      </w:tabs>
    </w:pPr>
  </w:style>
  <w:style w:type="character" w:customStyle="1" w:styleId="KopfzeileZchn">
    <w:name w:val="Kopfzeile Zchn"/>
    <w:basedOn w:val="Absatz-Standardschriftart"/>
    <w:link w:val="Kopfzeile"/>
    <w:uiPriority w:val="99"/>
    <w:rsid w:val="00591E62"/>
    <w:rPr>
      <w:rFonts w:ascii="Aptos" w:hAnsi="Aptos" w:cs="Calibri"/>
      <w:kern w:val="0"/>
    </w:rPr>
  </w:style>
  <w:style w:type="character" w:styleId="Hyperlink">
    <w:name w:val="Hyperlink"/>
    <w:basedOn w:val="Absatz-Standardschriftart"/>
    <w:uiPriority w:val="99"/>
    <w:unhideWhenUsed/>
    <w:rsid w:val="00E70D6C"/>
    <w:rPr>
      <w:color w:val="467886" w:themeColor="hyperlink"/>
      <w:u w:val="single"/>
    </w:rPr>
  </w:style>
  <w:style w:type="character" w:styleId="NichtaufgelsteErwhnung">
    <w:name w:val="Unresolved Mention"/>
    <w:basedOn w:val="Absatz-Standardschriftart"/>
    <w:uiPriority w:val="99"/>
    <w:semiHidden/>
    <w:unhideWhenUsed/>
    <w:rsid w:val="0044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429216">
      <w:bodyDiv w:val="1"/>
      <w:marLeft w:val="0"/>
      <w:marRight w:val="0"/>
      <w:marTop w:val="0"/>
      <w:marBottom w:val="0"/>
      <w:divBdr>
        <w:top w:val="none" w:sz="0" w:space="0" w:color="auto"/>
        <w:left w:val="none" w:sz="0" w:space="0" w:color="auto"/>
        <w:bottom w:val="none" w:sz="0" w:space="0" w:color="auto"/>
        <w:right w:val="none" w:sz="0" w:space="0" w:color="auto"/>
      </w:divBdr>
      <w:divsChild>
        <w:div w:id="201485084">
          <w:marLeft w:val="0"/>
          <w:marRight w:val="0"/>
          <w:marTop w:val="0"/>
          <w:marBottom w:val="0"/>
          <w:divBdr>
            <w:top w:val="none" w:sz="0" w:space="0" w:color="auto"/>
            <w:left w:val="none" w:sz="0" w:space="0" w:color="auto"/>
            <w:bottom w:val="none" w:sz="0" w:space="0" w:color="auto"/>
            <w:right w:val="none" w:sz="0" w:space="0" w:color="auto"/>
          </w:divBdr>
        </w:div>
        <w:div w:id="836580320">
          <w:marLeft w:val="0"/>
          <w:marRight w:val="0"/>
          <w:marTop w:val="0"/>
          <w:marBottom w:val="0"/>
          <w:divBdr>
            <w:top w:val="none" w:sz="0" w:space="0" w:color="auto"/>
            <w:left w:val="none" w:sz="0" w:space="0" w:color="auto"/>
            <w:bottom w:val="none" w:sz="0" w:space="0" w:color="auto"/>
            <w:right w:val="none" w:sz="0" w:space="0" w:color="auto"/>
          </w:divBdr>
        </w:div>
        <w:div w:id="1008871516">
          <w:marLeft w:val="0"/>
          <w:marRight w:val="0"/>
          <w:marTop w:val="0"/>
          <w:marBottom w:val="0"/>
          <w:divBdr>
            <w:top w:val="none" w:sz="0" w:space="0" w:color="auto"/>
            <w:left w:val="none" w:sz="0" w:space="0" w:color="auto"/>
            <w:bottom w:val="none" w:sz="0" w:space="0" w:color="auto"/>
            <w:right w:val="none" w:sz="0" w:space="0" w:color="auto"/>
          </w:divBdr>
        </w:div>
        <w:div w:id="1595629488">
          <w:marLeft w:val="0"/>
          <w:marRight w:val="0"/>
          <w:marTop w:val="0"/>
          <w:marBottom w:val="0"/>
          <w:divBdr>
            <w:top w:val="none" w:sz="0" w:space="0" w:color="auto"/>
            <w:left w:val="none" w:sz="0" w:space="0" w:color="auto"/>
            <w:bottom w:val="none" w:sz="0" w:space="0" w:color="auto"/>
            <w:right w:val="none" w:sz="0" w:space="0" w:color="auto"/>
          </w:divBdr>
        </w:div>
        <w:div w:id="237832465">
          <w:marLeft w:val="0"/>
          <w:marRight w:val="0"/>
          <w:marTop w:val="0"/>
          <w:marBottom w:val="0"/>
          <w:divBdr>
            <w:top w:val="none" w:sz="0" w:space="0" w:color="auto"/>
            <w:left w:val="none" w:sz="0" w:space="0" w:color="auto"/>
            <w:bottom w:val="none" w:sz="0" w:space="0" w:color="auto"/>
            <w:right w:val="none" w:sz="0" w:space="0" w:color="auto"/>
          </w:divBdr>
        </w:div>
        <w:div w:id="1531533394">
          <w:marLeft w:val="0"/>
          <w:marRight w:val="0"/>
          <w:marTop w:val="0"/>
          <w:marBottom w:val="0"/>
          <w:divBdr>
            <w:top w:val="none" w:sz="0" w:space="0" w:color="auto"/>
            <w:left w:val="none" w:sz="0" w:space="0" w:color="auto"/>
            <w:bottom w:val="none" w:sz="0" w:space="0" w:color="auto"/>
            <w:right w:val="none" w:sz="0" w:space="0" w:color="auto"/>
          </w:divBdr>
        </w:div>
        <w:div w:id="1461916881">
          <w:marLeft w:val="0"/>
          <w:marRight w:val="0"/>
          <w:marTop w:val="0"/>
          <w:marBottom w:val="0"/>
          <w:divBdr>
            <w:top w:val="none" w:sz="0" w:space="0" w:color="auto"/>
            <w:left w:val="none" w:sz="0" w:space="0" w:color="auto"/>
            <w:bottom w:val="none" w:sz="0" w:space="0" w:color="auto"/>
            <w:right w:val="none" w:sz="0" w:space="0" w:color="auto"/>
          </w:divBdr>
        </w:div>
      </w:divsChild>
    </w:div>
    <w:div w:id="1865050824">
      <w:bodyDiv w:val="1"/>
      <w:marLeft w:val="0"/>
      <w:marRight w:val="0"/>
      <w:marTop w:val="0"/>
      <w:marBottom w:val="0"/>
      <w:divBdr>
        <w:top w:val="none" w:sz="0" w:space="0" w:color="auto"/>
        <w:left w:val="none" w:sz="0" w:space="0" w:color="auto"/>
        <w:bottom w:val="none" w:sz="0" w:space="0" w:color="auto"/>
        <w:right w:val="none" w:sz="0" w:space="0" w:color="auto"/>
      </w:divBdr>
    </w:div>
    <w:div w:id="21273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rschutzbund.de/fileadmin/Seiten/tierschutzbund.de/Downloads/Steckbriefe_Infos/GesamtkonzeptStrassenhunde_in_Rumaenien_DeutscherTierschutzbund_TierhilfeHoffnung.pdf" TargetMode="External"/><Relationship Id="rId3" Type="http://schemas.openxmlformats.org/officeDocument/2006/relationships/webSettings" Target="webSettings.xml"/><Relationship Id="rId7" Type="http://schemas.openxmlformats.org/officeDocument/2006/relationships/hyperlink" Target="https://openknowledge.fao.org/server/api/core/bitstreams/b34c687f-52d3-4b54-acd3-1f5364228891/cont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gesschau.de/ausland/tuerkei-strassenhunde-gesetz-10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Ledermann - Menschen für Tierrechte</dc:creator>
  <cp:keywords/>
  <dc:description/>
  <cp:lastModifiedBy>Christina Ledermann - Menschen für Tierrechte</cp:lastModifiedBy>
  <cp:revision>12</cp:revision>
  <cp:lastPrinted>2024-01-29T11:56:00Z</cp:lastPrinted>
  <dcterms:created xsi:type="dcterms:W3CDTF">2024-06-12T16:23:00Z</dcterms:created>
  <dcterms:modified xsi:type="dcterms:W3CDTF">2024-06-14T09:25:00Z</dcterms:modified>
</cp:coreProperties>
</file>